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outlineLvl w:val="0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</w:rPr>
        <w:t xml:space="preserve">附件 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 xml:space="preserve">                         </w:t>
      </w:r>
    </w:p>
    <w:p>
      <w:pPr>
        <w:spacing w:line="600" w:lineRule="exact"/>
        <w:ind w:firstLine="646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160" w:firstLineChars="50"/>
        <w:rPr>
          <w:rFonts w:eastAsia="黑体"/>
          <w:sz w:val="44"/>
        </w:rPr>
      </w:pPr>
      <w:r>
        <w:rPr>
          <w:rFonts w:ascii="仿宋_GB2312" w:eastAsia="仿宋_GB2312"/>
          <w:sz w:val="32"/>
          <w:szCs w:val="32"/>
        </w:rPr>
        <w:t xml:space="preserve">                </w:t>
      </w:r>
    </w:p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hint="eastAsia" w:ascii="宋体" w:eastAsia="宋体" w:cs="仿宋_GB2312"/>
          <w:b/>
          <w:color w:val="333333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cs="仿宋_GB2312"/>
          <w:b/>
          <w:color w:val="333333"/>
          <w:kern w:val="0"/>
          <w:sz w:val="44"/>
          <w:szCs w:val="44"/>
          <w:shd w:val="clear" w:color="auto" w:fill="FFFFFF"/>
        </w:rPr>
        <w:t>洛阳市</w:t>
      </w:r>
      <w:r>
        <w:rPr>
          <w:rFonts w:hint="eastAsia" w:ascii="宋体" w:hAnsi="宋体" w:cs="仿宋_GB2312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知识产权</w:t>
      </w:r>
      <w:r>
        <w:rPr>
          <w:rFonts w:hint="eastAsia" w:ascii="宋体" w:hAnsi="宋体" w:cs="仿宋_GB2312"/>
          <w:b/>
          <w:color w:val="333333"/>
          <w:kern w:val="0"/>
          <w:sz w:val="44"/>
          <w:szCs w:val="44"/>
          <w:shd w:val="clear" w:color="auto" w:fill="FFFFFF"/>
        </w:rPr>
        <w:t>质押融资企业</w:t>
      </w:r>
      <w:r>
        <w:rPr>
          <w:rFonts w:hint="eastAsia" w:ascii="宋体" w:hAnsi="宋体" w:cs="仿宋_GB2312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补贴</w:t>
      </w: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 w:cs="仿宋_GB2312"/>
          <w:b/>
          <w:color w:val="333333"/>
          <w:kern w:val="0"/>
          <w:sz w:val="44"/>
          <w:szCs w:val="44"/>
          <w:shd w:val="clear" w:color="auto" w:fill="FFFFFF"/>
        </w:rPr>
        <w:t>项目申报表</w:t>
      </w:r>
    </w:p>
    <w:p>
      <w:pPr>
        <w:jc w:val="center"/>
        <w:rPr>
          <w:rFonts w:ascii="宋体"/>
          <w:b/>
          <w:sz w:val="44"/>
          <w:szCs w:val="44"/>
        </w:rPr>
      </w:pPr>
    </w:p>
    <w:p>
      <w:pPr>
        <w:rPr>
          <w:rFonts w:eastAsia="楷体_GB2312"/>
          <w:sz w:val="30"/>
        </w:rPr>
      </w:pPr>
    </w:p>
    <w:p>
      <w:pPr>
        <w:rPr>
          <w:rFonts w:eastAsia="楷体_GB2312"/>
          <w:sz w:val="30"/>
        </w:rPr>
      </w:pPr>
    </w:p>
    <w:p>
      <w:pPr>
        <w:rPr>
          <w:rFonts w:eastAsia="楷体_GB2312"/>
          <w:sz w:val="30"/>
        </w:rPr>
      </w:pPr>
    </w:p>
    <w:p>
      <w:pPr>
        <w:rPr>
          <w:rFonts w:eastAsia="楷体_GB2312"/>
          <w:sz w:val="30"/>
        </w:rPr>
      </w:pPr>
    </w:p>
    <w:p>
      <w:pPr>
        <w:rPr>
          <w:rFonts w:eastAsia="楷体_GB2312"/>
          <w:sz w:val="30"/>
        </w:rPr>
      </w:pPr>
    </w:p>
    <w:p>
      <w:pPr>
        <w:rPr>
          <w:rFonts w:eastAsia="楷体_GB2312"/>
          <w:sz w:val="30"/>
        </w:rPr>
      </w:pPr>
    </w:p>
    <w:p>
      <w:pPr>
        <w:widowControl/>
        <w:spacing w:line="480" w:lineRule="auto"/>
        <w:ind w:left="840" w:leftChars="400"/>
        <w:jc w:val="left"/>
        <w:rPr>
          <w:rFonts w:hint="eastAsia" w:ascii="仿宋_GB2312" w:hAnsi="华文仿宋" w:eastAsia="仿宋_GB2312" w:cs="宋体"/>
          <w:b/>
          <w:kern w:val="0"/>
          <w:sz w:val="32"/>
          <w:szCs w:val="32"/>
          <w:u w:val="single"/>
        </w:rPr>
      </w:pPr>
      <w:r>
        <w:rPr>
          <w:rFonts w:hint="eastAsia" w:ascii="仿宋_GB2312" w:hAnsi="华文仿宋" w:eastAsia="仿宋_GB2312" w:cs="宋体"/>
          <w:b/>
          <w:kern w:val="0"/>
          <w:sz w:val="32"/>
          <w:szCs w:val="32"/>
        </w:rPr>
        <w:t>申请单位（公章）：</w:t>
      </w:r>
      <w:r>
        <w:rPr>
          <w:rFonts w:hint="eastAsia" w:ascii="仿宋_GB2312" w:hAnsi="华文仿宋" w:eastAsia="仿宋_GB2312" w:cs="宋体"/>
          <w:b/>
          <w:kern w:val="0"/>
          <w:sz w:val="32"/>
          <w:szCs w:val="32"/>
          <w:u w:val="single"/>
        </w:rPr>
        <w:t xml:space="preserve">                       </w:t>
      </w:r>
    </w:p>
    <w:p>
      <w:pPr>
        <w:widowControl/>
        <w:spacing w:line="480" w:lineRule="auto"/>
        <w:ind w:left="840" w:leftChars="400"/>
        <w:jc w:val="left"/>
        <w:rPr>
          <w:rFonts w:ascii="仿宋_GB2312" w:hAnsi="华文仿宋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华文仿宋" w:eastAsia="仿宋_GB2312" w:cs="宋体"/>
          <w:b/>
          <w:kern w:val="0"/>
          <w:sz w:val="32"/>
          <w:szCs w:val="32"/>
        </w:rPr>
        <w:t xml:space="preserve">填报日期： </w:t>
      </w:r>
      <w:r>
        <w:rPr>
          <w:rFonts w:hint="eastAsia" w:ascii="仿宋_GB2312" w:hAnsi="华文仿宋" w:eastAsia="仿宋_GB2312" w:cs="宋体"/>
          <w:b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华文仿宋" w:eastAsia="仿宋_GB2312" w:cs="宋体"/>
          <w:b/>
          <w:kern w:val="0"/>
          <w:sz w:val="32"/>
          <w:szCs w:val="32"/>
        </w:rPr>
        <w:t>年</w:t>
      </w:r>
      <w:r>
        <w:rPr>
          <w:rFonts w:hint="eastAsia" w:ascii="仿宋_GB2312" w:hAnsi="华文仿宋" w:eastAsia="仿宋_GB2312" w:cs="宋体"/>
          <w:b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华文仿宋" w:eastAsia="仿宋_GB2312" w:cs="宋体"/>
          <w:b/>
          <w:kern w:val="0"/>
          <w:sz w:val="32"/>
          <w:szCs w:val="32"/>
        </w:rPr>
        <w:t>月</w:t>
      </w:r>
      <w:r>
        <w:rPr>
          <w:rFonts w:hint="eastAsia" w:ascii="仿宋_GB2312" w:hAnsi="华文仿宋" w:eastAsia="仿宋_GB2312" w:cs="宋体"/>
          <w:b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华文仿宋" w:eastAsia="仿宋_GB2312" w:cs="宋体"/>
          <w:b/>
          <w:kern w:val="0"/>
          <w:sz w:val="32"/>
          <w:szCs w:val="32"/>
        </w:rPr>
        <w:t>日</w:t>
      </w:r>
    </w:p>
    <w:p>
      <w:pPr>
        <w:jc w:val="center"/>
        <w:rPr>
          <w:rFonts w:eastAsia="楷体_GB2312"/>
          <w:sz w:val="30"/>
        </w:rPr>
      </w:pPr>
    </w:p>
    <w:p>
      <w:pPr>
        <w:jc w:val="center"/>
        <w:rPr>
          <w:rFonts w:eastAsia="楷体_GB2312"/>
          <w:sz w:val="30"/>
        </w:rPr>
      </w:pPr>
    </w:p>
    <w:p>
      <w:pPr>
        <w:jc w:val="center"/>
        <w:rPr>
          <w:rFonts w:eastAsia="楷体_GB2312"/>
          <w:sz w:val="30"/>
        </w:rPr>
      </w:pPr>
    </w:p>
    <w:p>
      <w:pPr>
        <w:jc w:val="center"/>
        <w:rPr>
          <w:rFonts w:eastAsia="楷体_GB2312"/>
          <w:sz w:val="30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洛阳市市场监督管理局制</w:t>
      </w:r>
    </w:p>
    <w:p>
      <w:pPr>
        <w:spacing w:line="5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tbl>
      <w:tblPr>
        <w:tblStyle w:val="4"/>
        <w:tblW w:w="48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21"/>
        <w:gridCol w:w="632"/>
        <w:gridCol w:w="502"/>
        <w:gridCol w:w="257"/>
        <w:gridCol w:w="102"/>
        <w:gridCol w:w="289"/>
        <w:gridCol w:w="505"/>
        <w:gridCol w:w="155"/>
        <w:gridCol w:w="91"/>
        <w:gridCol w:w="147"/>
        <w:gridCol w:w="315"/>
        <w:gridCol w:w="551"/>
        <w:gridCol w:w="527"/>
        <w:gridCol w:w="86"/>
        <w:gridCol w:w="142"/>
        <w:gridCol w:w="50"/>
        <w:gridCol w:w="730"/>
        <w:gridCol w:w="277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000" w:type="pct"/>
            <w:gridSpan w:val="20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一、申报单位基本信息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1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单位名称</w:t>
            </w:r>
          </w:p>
        </w:tc>
        <w:tc>
          <w:tcPr>
            <w:tcW w:w="3888" w:type="pct"/>
            <w:gridSpan w:val="18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111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color w:val="000000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  <w:lang w:eastAsia="zh-CN"/>
              </w:rPr>
              <w:t>所在县区</w:t>
            </w:r>
          </w:p>
        </w:tc>
        <w:tc>
          <w:tcPr>
            <w:tcW w:w="1534" w:type="pct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985" w:type="pct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组织机构代码</w:t>
            </w:r>
          </w:p>
        </w:tc>
        <w:tc>
          <w:tcPr>
            <w:tcW w:w="1367" w:type="pct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1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地</w:t>
            </w:r>
            <w:r>
              <w:rPr>
                <w:rFonts w:ascii="华文仿宋" w:hAnsi="华文仿宋" w:eastAsia="华文仿宋"/>
                <w:color w:val="000000"/>
                <w:szCs w:val="21"/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址</w:t>
            </w:r>
          </w:p>
        </w:tc>
        <w:tc>
          <w:tcPr>
            <w:tcW w:w="2147" w:type="pct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929" w:type="pct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联系人</w:t>
            </w:r>
          </w:p>
        </w:tc>
        <w:tc>
          <w:tcPr>
            <w:tcW w:w="810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1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联系电话（手机）</w:t>
            </w:r>
          </w:p>
        </w:tc>
        <w:tc>
          <w:tcPr>
            <w:tcW w:w="1386" w:type="pct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761" w:type="pct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电子邮箱</w:t>
            </w:r>
          </w:p>
        </w:tc>
        <w:tc>
          <w:tcPr>
            <w:tcW w:w="1740" w:type="pct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1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开户名称</w:t>
            </w:r>
          </w:p>
        </w:tc>
        <w:tc>
          <w:tcPr>
            <w:tcW w:w="1386" w:type="pct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761" w:type="pct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开户行</w:t>
            </w:r>
          </w:p>
        </w:tc>
        <w:tc>
          <w:tcPr>
            <w:tcW w:w="1740" w:type="pct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111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银行账号</w:t>
            </w:r>
          </w:p>
        </w:tc>
        <w:tc>
          <w:tcPr>
            <w:tcW w:w="3888" w:type="pct"/>
            <w:gridSpan w:val="1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000" w:type="pct"/>
            <w:gridSpan w:val="20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二、</w:t>
            </w:r>
            <w:r>
              <w:rPr>
                <w:rFonts w:hint="eastAsia" w:ascii="仿宋_GB2312" w:eastAsia="仿宋_GB2312"/>
                <w:b/>
                <w:color w:val="000000"/>
                <w:szCs w:val="21"/>
                <w:lang w:eastAsia="zh-CN"/>
              </w:rPr>
              <w:t>知识产权</w:t>
            </w: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质押融资基本信息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pacing w:val="36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质押融资合同名称</w:t>
            </w:r>
          </w:p>
        </w:tc>
        <w:tc>
          <w:tcPr>
            <w:tcW w:w="3505" w:type="pct"/>
            <w:gridSpan w:val="1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1494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放款机构名称</w:t>
            </w:r>
          </w:p>
        </w:tc>
        <w:tc>
          <w:tcPr>
            <w:tcW w:w="1097" w:type="pct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668" w:type="pct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质押合同备案情况</w:t>
            </w:r>
          </w:p>
        </w:tc>
        <w:tc>
          <w:tcPr>
            <w:tcW w:w="1740" w:type="pct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□已备案 □未备案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1494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质押备案登记号</w:t>
            </w:r>
          </w:p>
        </w:tc>
        <w:tc>
          <w:tcPr>
            <w:tcW w:w="1097" w:type="pct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668" w:type="pct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备案通知书时间</w:t>
            </w:r>
          </w:p>
        </w:tc>
        <w:tc>
          <w:tcPr>
            <w:tcW w:w="1740" w:type="pct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 xml:space="preserve">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融资方式</w:t>
            </w:r>
          </w:p>
        </w:tc>
        <w:tc>
          <w:tcPr>
            <w:tcW w:w="3505" w:type="pct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华文仿宋" w:eastAsia="仿宋_GB2312"/>
                <w:b/>
                <w:color w:val="000000"/>
                <w:szCs w:val="21"/>
                <w:u w:val="single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□纯专利权</w:t>
            </w:r>
            <w:r>
              <w:rPr>
                <w:rFonts w:hint="eastAsia" w:ascii="仿宋_GB2312" w:hAnsi="华文仿宋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 xml:space="preserve">  □组合  □第三方担保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1111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总授信额度</w:t>
            </w:r>
          </w:p>
        </w:tc>
        <w:tc>
          <w:tcPr>
            <w:tcW w:w="686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万元</w:t>
            </w:r>
          </w:p>
        </w:tc>
        <w:tc>
          <w:tcPr>
            <w:tcW w:w="1128" w:type="pct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实际贷款金额</w:t>
            </w:r>
          </w:p>
        </w:tc>
        <w:tc>
          <w:tcPr>
            <w:tcW w:w="653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万元</w:t>
            </w:r>
          </w:p>
        </w:tc>
        <w:tc>
          <w:tcPr>
            <w:tcW w:w="777" w:type="pct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年融资利率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111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利息总额</w:t>
            </w:r>
          </w:p>
        </w:tc>
        <w:tc>
          <w:tcPr>
            <w:tcW w:w="686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万元</w:t>
            </w:r>
          </w:p>
        </w:tc>
        <w:tc>
          <w:tcPr>
            <w:tcW w:w="1128" w:type="pct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一年期利息额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（申报时间段）</w:t>
            </w:r>
          </w:p>
        </w:tc>
        <w:tc>
          <w:tcPr>
            <w:tcW w:w="653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万元</w:t>
            </w:r>
          </w:p>
        </w:tc>
        <w:tc>
          <w:tcPr>
            <w:tcW w:w="777" w:type="pct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融资用途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exact"/>
          <w:jc w:val="center"/>
        </w:trPr>
        <w:tc>
          <w:tcPr>
            <w:tcW w:w="1111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评估情况</w:t>
            </w:r>
          </w:p>
        </w:tc>
        <w:tc>
          <w:tcPr>
            <w:tcW w:w="686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 xml:space="preserve">□有  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□无</w:t>
            </w:r>
          </w:p>
        </w:tc>
        <w:tc>
          <w:tcPr>
            <w:tcW w:w="1128" w:type="pct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评估价值</w:t>
            </w:r>
          </w:p>
        </w:tc>
        <w:tc>
          <w:tcPr>
            <w:tcW w:w="653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 xml:space="preserve"> 万元</w:t>
            </w:r>
          </w:p>
        </w:tc>
        <w:tc>
          <w:tcPr>
            <w:tcW w:w="777" w:type="pct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质押专利权评估值占总贷款额的百分比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1111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评估机构名</w:t>
            </w:r>
          </w:p>
        </w:tc>
        <w:tc>
          <w:tcPr>
            <w:tcW w:w="905" w:type="pct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909" w:type="pct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评估报告时间</w:t>
            </w:r>
          </w:p>
        </w:tc>
        <w:tc>
          <w:tcPr>
            <w:tcW w:w="791" w:type="pct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 xml:space="preserve">   年   月</w:t>
            </w:r>
          </w:p>
        </w:tc>
        <w:tc>
          <w:tcPr>
            <w:tcW w:w="639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评估费用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spacing w:line="360" w:lineRule="exact"/>
              <w:ind w:right="840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111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被评估专利数量</w:t>
            </w:r>
            <w:r>
              <w:rPr>
                <w:rFonts w:hint="eastAsia" w:ascii="仿宋_GB2312" w:hAnsi="华文仿宋" w:eastAsia="仿宋_GB2312"/>
                <w:color w:val="000000"/>
                <w:szCs w:val="21"/>
                <w:lang w:eastAsia="zh-CN"/>
              </w:rPr>
              <w:t>及名称</w:t>
            </w:r>
          </w:p>
        </w:tc>
        <w:tc>
          <w:tcPr>
            <w:tcW w:w="3888" w:type="pct"/>
            <w:gridSpan w:val="1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11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担保情况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□有  □无</w:t>
            </w:r>
          </w:p>
        </w:tc>
        <w:tc>
          <w:tcPr>
            <w:tcW w:w="780" w:type="pct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担保机构名</w:t>
            </w:r>
          </w:p>
        </w:tc>
        <w:tc>
          <w:tcPr>
            <w:tcW w:w="524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1097" w:type="pct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担保费用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  <w:jc w:val="center"/>
        </w:trPr>
        <w:tc>
          <w:tcPr>
            <w:tcW w:w="1111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保险情况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□有  □无</w:t>
            </w:r>
          </w:p>
        </w:tc>
        <w:tc>
          <w:tcPr>
            <w:tcW w:w="780" w:type="pct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保险机构名</w:t>
            </w:r>
          </w:p>
        </w:tc>
        <w:tc>
          <w:tcPr>
            <w:tcW w:w="524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1097" w:type="pct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保险费用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2735" w:type="pct"/>
            <w:gridSpan w:val="11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一年期利息、评估、担保、保险等费用合计</w:t>
            </w:r>
          </w:p>
        </w:tc>
        <w:tc>
          <w:tcPr>
            <w:tcW w:w="2264" w:type="pct"/>
            <w:gridSpan w:val="9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798" w:type="pct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其中：申报时间段一年期利息费用</w:t>
            </w:r>
          </w:p>
        </w:tc>
        <w:tc>
          <w:tcPr>
            <w:tcW w:w="848" w:type="pct"/>
            <w:gridSpan w:val="6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万元</w:t>
            </w:r>
          </w:p>
        </w:tc>
        <w:tc>
          <w:tcPr>
            <w:tcW w:w="1710" w:type="pct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其中：已产生专利评估、担保、保险等费用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94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本贷款期限</w:t>
            </w:r>
          </w:p>
        </w:tc>
        <w:tc>
          <w:tcPr>
            <w:tcW w:w="1765" w:type="pct"/>
            <w:gridSpan w:val="10"/>
            <w:noWrap w:val="0"/>
            <w:vAlign w:val="center"/>
          </w:tcPr>
          <w:p>
            <w:pPr>
              <w:wordWrap w:val="0"/>
              <w:spacing w:line="360" w:lineRule="exact"/>
              <w:jc w:val="righ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 xml:space="preserve">年   月  </w:t>
            </w:r>
          </w:p>
          <w:p>
            <w:pPr>
              <w:wordWrap w:val="0"/>
              <w:spacing w:line="360" w:lineRule="exact"/>
              <w:jc w:val="righ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 xml:space="preserve">至    </w:t>
            </w:r>
          </w:p>
          <w:p>
            <w:pPr>
              <w:wordWrap w:val="0"/>
              <w:spacing w:line="360" w:lineRule="exact"/>
              <w:jc w:val="righ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 xml:space="preserve">年   月  </w:t>
            </w:r>
          </w:p>
        </w:tc>
        <w:tc>
          <w:tcPr>
            <w:tcW w:w="929" w:type="pct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本贷款是否执行完毕</w:t>
            </w:r>
          </w:p>
        </w:tc>
        <w:tc>
          <w:tcPr>
            <w:tcW w:w="810" w:type="pct"/>
            <w:gridSpan w:val="2"/>
            <w:noWrap w:val="0"/>
            <w:vAlign w:val="center"/>
          </w:tcPr>
          <w:p>
            <w:pPr>
              <w:wordWrap w:val="0"/>
              <w:spacing w:line="360" w:lineRule="exact"/>
              <w:jc w:val="right"/>
              <w:rPr>
                <w:rFonts w:hint="eastAsia"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 xml:space="preserve">□是  □否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1494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本贷款有无获得其他部门财政资金支持</w:t>
            </w:r>
          </w:p>
        </w:tc>
        <w:tc>
          <w:tcPr>
            <w:tcW w:w="1765" w:type="pct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□有  □无</w:t>
            </w:r>
          </w:p>
        </w:tc>
        <w:tc>
          <w:tcPr>
            <w:tcW w:w="929" w:type="pct"/>
            <w:gridSpan w:val="5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如有，财政资金支持单位</w:t>
            </w:r>
          </w:p>
        </w:tc>
        <w:tc>
          <w:tcPr>
            <w:tcW w:w="810" w:type="pct"/>
            <w:gridSpan w:val="2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494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财政资金支持金额</w:t>
            </w:r>
          </w:p>
        </w:tc>
        <w:tc>
          <w:tcPr>
            <w:tcW w:w="1765" w:type="pct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 xml:space="preserve">     万元</w:t>
            </w:r>
          </w:p>
        </w:tc>
        <w:tc>
          <w:tcPr>
            <w:tcW w:w="929" w:type="pct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财政资金支持时间</w:t>
            </w:r>
          </w:p>
        </w:tc>
        <w:tc>
          <w:tcPr>
            <w:tcW w:w="810" w:type="pct"/>
            <w:gridSpan w:val="2"/>
            <w:noWrap w:val="0"/>
            <w:vAlign w:val="center"/>
          </w:tcPr>
          <w:p>
            <w:pPr>
              <w:wordWrap w:val="0"/>
              <w:spacing w:line="360" w:lineRule="exact"/>
              <w:jc w:val="righ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 xml:space="preserve">年     月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494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质押贷款项目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新增产值</w:t>
            </w:r>
          </w:p>
        </w:tc>
        <w:tc>
          <w:tcPr>
            <w:tcW w:w="1765" w:type="pct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楷体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 xml:space="preserve">      万元</w:t>
            </w:r>
          </w:p>
        </w:tc>
        <w:tc>
          <w:tcPr>
            <w:tcW w:w="929" w:type="pct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是否高新技术企业</w:t>
            </w:r>
          </w:p>
        </w:tc>
        <w:tc>
          <w:tcPr>
            <w:tcW w:w="810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楷体" w:eastAsia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华文楷体" w:eastAsia="仿宋_GB2312"/>
                <w:color w:val="000000"/>
                <w:szCs w:val="21"/>
              </w:rPr>
              <w:t>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5000" w:type="pct"/>
            <w:gridSpan w:val="20"/>
            <w:noWrap w:val="0"/>
            <w:vAlign w:val="center"/>
          </w:tcPr>
          <w:p>
            <w:pPr>
              <w:spacing w:line="360" w:lineRule="exact"/>
              <w:ind w:right="420"/>
              <w:jc w:val="lef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本项目贷款利息、评估、担保、保险等费用及其它费用汇总表(含时间、凭证号)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  <w:jc w:val="center"/>
        </w:trPr>
        <w:tc>
          <w:tcPr>
            <w:tcW w:w="856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费用名称</w:t>
            </w:r>
          </w:p>
        </w:tc>
        <w:tc>
          <w:tcPr>
            <w:tcW w:w="1335" w:type="pct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发生时间(年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</w:rPr>
              <w:t>日)</w:t>
            </w:r>
          </w:p>
        </w:tc>
        <w:tc>
          <w:tcPr>
            <w:tcW w:w="1556" w:type="pct"/>
            <w:gridSpan w:val="10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凭证号（以银行回单为准）</w:t>
            </w:r>
          </w:p>
        </w:tc>
        <w:tc>
          <w:tcPr>
            <w:tcW w:w="1251" w:type="pct"/>
            <w:gridSpan w:val="3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金额（万元，小数点后四舍五入保留2位）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856" w:type="pct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335" w:type="pct"/>
            <w:gridSpan w:val="6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1556" w:type="pct"/>
            <w:gridSpan w:val="10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1251" w:type="pct"/>
            <w:gridSpan w:val="3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856" w:type="pct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335" w:type="pct"/>
            <w:gridSpan w:val="6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1556" w:type="pct"/>
            <w:gridSpan w:val="10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1251" w:type="pct"/>
            <w:gridSpan w:val="3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856" w:type="pct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335" w:type="pct"/>
            <w:gridSpan w:val="6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1556" w:type="pct"/>
            <w:gridSpan w:val="10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1251" w:type="pct"/>
            <w:gridSpan w:val="3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856" w:type="pct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335" w:type="pct"/>
            <w:gridSpan w:val="6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1556" w:type="pct"/>
            <w:gridSpan w:val="10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1251" w:type="pct"/>
            <w:gridSpan w:val="3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856" w:type="pct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335" w:type="pct"/>
            <w:gridSpan w:val="6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1556" w:type="pct"/>
            <w:gridSpan w:val="10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1251" w:type="pct"/>
            <w:gridSpan w:val="3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（可续页）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856" w:type="pct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335" w:type="pct"/>
            <w:gridSpan w:val="6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1556" w:type="pct"/>
            <w:gridSpan w:val="10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1251" w:type="pct"/>
            <w:gridSpan w:val="3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856" w:type="pct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335" w:type="pct"/>
            <w:gridSpan w:val="6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1556" w:type="pct"/>
            <w:gridSpan w:val="10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1251" w:type="pct"/>
            <w:gridSpan w:val="3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856" w:type="pct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335" w:type="pct"/>
            <w:gridSpan w:val="6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1556" w:type="pct"/>
            <w:gridSpan w:val="10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1251" w:type="pct"/>
            <w:gridSpan w:val="3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856" w:type="pct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335" w:type="pct"/>
            <w:gridSpan w:val="6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1556" w:type="pct"/>
            <w:gridSpan w:val="10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1251" w:type="pct"/>
            <w:gridSpan w:val="3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856" w:type="pct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335" w:type="pct"/>
            <w:gridSpan w:val="6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1556" w:type="pct"/>
            <w:gridSpan w:val="10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1251" w:type="pct"/>
            <w:gridSpan w:val="3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856" w:type="pct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335" w:type="pct"/>
            <w:gridSpan w:val="6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1556" w:type="pct"/>
            <w:gridSpan w:val="10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  <w:tc>
          <w:tcPr>
            <w:tcW w:w="1251" w:type="pct"/>
            <w:gridSpan w:val="3"/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5000" w:type="pct"/>
            <w:gridSpan w:val="20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三、申报单位简况</w:t>
            </w:r>
          </w:p>
          <w:p>
            <w:pPr>
              <w:spacing w:line="360" w:lineRule="exac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申报单位的创新和知识产权工作情况。</w:t>
            </w:r>
          </w:p>
          <w:p>
            <w:pPr>
              <w:spacing w:line="360" w:lineRule="exac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  <w:jc w:val="center"/>
        </w:trPr>
        <w:tc>
          <w:tcPr>
            <w:tcW w:w="5000" w:type="pct"/>
            <w:gridSpan w:val="20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四、融资项目简况</w:t>
            </w:r>
          </w:p>
          <w:p>
            <w:pPr>
              <w:spacing w:line="360" w:lineRule="exact"/>
              <w:rPr>
                <w:rFonts w:hint="eastAsia"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项目基本情况，项目贷款及贷款使用情况，项目完成后的效益（或预计效益）：新增就业、实现的产值、实现的利税总额等。</w:t>
            </w:r>
          </w:p>
          <w:p>
            <w:pPr>
              <w:spacing w:line="360" w:lineRule="exact"/>
              <w:rPr>
                <w:rFonts w:hint="eastAsia" w:ascii="楷体_GB2312" w:eastAsia="楷体_GB2312"/>
                <w:b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1" w:hRule="exact"/>
          <w:jc w:val="center"/>
        </w:trPr>
        <w:tc>
          <w:tcPr>
            <w:tcW w:w="1111" w:type="pct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申报单位</w:t>
            </w:r>
          </w:p>
          <w:p>
            <w:pPr>
              <w:spacing w:line="560" w:lineRule="exact"/>
              <w:jc w:val="center"/>
              <w:rPr>
                <w:rFonts w:hint="eastAsia" w:ascii="仿宋_GB2312" w:hAnsi="华文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签章</w:t>
            </w:r>
          </w:p>
        </w:tc>
        <w:tc>
          <w:tcPr>
            <w:tcW w:w="3888" w:type="pct"/>
            <w:gridSpan w:val="18"/>
            <w:noWrap w:val="0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本单位承诺在申请日之前三年内未发生知识产权侵权行为，保证所提供的材料真实有效，并承担因虚报材料可能引起的一切后果。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单位法人签字：</w:t>
            </w:r>
            <w:r>
              <w:rPr>
                <w:rFonts w:ascii="仿宋_GB2312" w:hAnsi="宋体" w:eastAsia="仿宋_GB2312"/>
                <w:sz w:val="21"/>
                <w:szCs w:val="21"/>
              </w:rPr>
              <w:t xml:space="preserve">    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单</w:t>
            </w:r>
            <w:r>
              <w:rPr>
                <w:rFonts w:ascii="仿宋_GB2312" w:hAnsi="宋体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位</w:t>
            </w:r>
            <w:r>
              <w:rPr>
                <w:rFonts w:ascii="仿宋_GB2312" w:hAnsi="宋体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签</w:t>
            </w:r>
            <w:r>
              <w:rPr>
                <w:rFonts w:ascii="仿宋_GB2312" w:hAnsi="宋体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章：</w:t>
            </w:r>
          </w:p>
          <w:p>
            <w:pPr>
              <w:spacing w:line="560" w:lineRule="exact"/>
              <w:jc w:val="center"/>
              <w:rPr>
                <w:rFonts w:hint="eastAsia" w:ascii="仿宋_GB2312" w:hAnsi="华文仿宋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年</w:t>
            </w:r>
            <w:r>
              <w:rPr>
                <w:rFonts w:ascii="仿宋_GB2312" w:hAnsi="宋体" w:eastAsia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月</w:t>
            </w:r>
            <w:r>
              <w:rPr>
                <w:rFonts w:ascii="仿宋_GB2312" w:hAnsi="宋体" w:eastAsia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2" w:hRule="exact"/>
          <w:jc w:val="center"/>
        </w:trPr>
        <w:tc>
          <w:tcPr>
            <w:tcW w:w="1111" w:type="pct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洛阳市市场监督管理局</w:t>
            </w:r>
          </w:p>
          <w:p>
            <w:pPr>
              <w:spacing w:line="560" w:lineRule="exact"/>
              <w:jc w:val="center"/>
              <w:rPr>
                <w:rFonts w:hint="eastAsia" w:ascii="仿宋_GB2312" w:hAnsi="华文仿宋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审核意见</w:t>
            </w:r>
          </w:p>
        </w:tc>
        <w:tc>
          <w:tcPr>
            <w:tcW w:w="3888" w:type="pct"/>
            <w:gridSpan w:val="18"/>
            <w:noWrap w:val="0"/>
            <w:vAlign w:val="center"/>
          </w:tcPr>
          <w:p>
            <w:pPr>
              <w:spacing w:line="360" w:lineRule="exact"/>
              <w:ind w:firstLine="525" w:firstLineChars="250"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525" w:firstLineChars="250"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525" w:firstLineChars="250"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line="560" w:lineRule="exact"/>
              <w:ind w:firstLine="420" w:firstLineChars="200"/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经审核，项目申报材料符合规定，同意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奖补</w:t>
            </w:r>
            <w:r>
              <w:rPr>
                <w:rFonts w:hint="eastAsia" w:ascii="仿宋_GB2312" w:eastAsia="仿宋_GB2312"/>
                <w:sz w:val="21"/>
                <w:szCs w:val="21"/>
              </w:rPr>
              <w:t>该项目。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2415" w:firstLineChars="115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单位签章：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 xml:space="preserve">             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月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日</w:t>
            </w:r>
          </w:p>
        </w:tc>
      </w:tr>
    </w:tbl>
    <w:p/>
    <w:p>
      <w:pPr>
        <w:spacing w:line="2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03"/>
    <w:rsid w:val="00072800"/>
    <w:rsid w:val="00117CB2"/>
    <w:rsid w:val="0015248B"/>
    <w:rsid w:val="002161E5"/>
    <w:rsid w:val="00340368"/>
    <w:rsid w:val="00475C98"/>
    <w:rsid w:val="004900FD"/>
    <w:rsid w:val="005405DC"/>
    <w:rsid w:val="005A2E05"/>
    <w:rsid w:val="005D2E27"/>
    <w:rsid w:val="0061126A"/>
    <w:rsid w:val="00627ADF"/>
    <w:rsid w:val="00861569"/>
    <w:rsid w:val="0093066A"/>
    <w:rsid w:val="009843E3"/>
    <w:rsid w:val="0099588D"/>
    <w:rsid w:val="009A114C"/>
    <w:rsid w:val="00A46F03"/>
    <w:rsid w:val="00A8063E"/>
    <w:rsid w:val="00B43A60"/>
    <w:rsid w:val="00B739ED"/>
    <w:rsid w:val="00E8274F"/>
    <w:rsid w:val="00F05D8D"/>
    <w:rsid w:val="00FF6F90"/>
    <w:rsid w:val="03631EFB"/>
    <w:rsid w:val="10BC7515"/>
    <w:rsid w:val="1679BC22"/>
    <w:rsid w:val="2325448D"/>
    <w:rsid w:val="2F7ADEFD"/>
    <w:rsid w:val="35114AD3"/>
    <w:rsid w:val="356C9A90"/>
    <w:rsid w:val="37EC1566"/>
    <w:rsid w:val="47DF0493"/>
    <w:rsid w:val="53374E9B"/>
    <w:rsid w:val="677C9365"/>
    <w:rsid w:val="6DF917E2"/>
    <w:rsid w:val="73B4B8DC"/>
    <w:rsid w:val="7DFE80C4"/>
    <w:rsid w:val="7EA034CE"/>
    <w:rsid w:val="7F541E82"/>
    <w:rsid w:val="7FA313A3"/>
    <w:rsid w:val="7FEE357F"/>
    <w:rsid w:val="7FF7CAE6"/>
    <w:rsid w:val="7FFFE375"/>
    <w:rsid w:val="9FA7D89C"/>
    <w:rsid w:val="AF6C2C1B"/>
    <w:rsid w:val="B1BF28E1"/>
    <w:rsid w:val="BAF62138"/>
    <w:rsid w:val="BDFC9AB0"/>
    <w:rsid w:val="BDFEA57F"/>
    <w:rsid w:val="C6FD7A3D"/>
    <w:rsid w:val="C7B761CC"/>
    <w:rsid w:val="CF4FEC2F"/>
    <w:rsid w:val="CFFF3E2D"/>
    <w:rsid w:val="D9BE8A4E"/>
    <w:rsid w:val="DBDABD5C"/>
    <w:rsid w:val="DDEEC3BF"/>
    <w:rsid w:val="E9B3AFA1"/>
    <w:rsid w:val="EE732D3C"/>
    <w:rsid w:val="F3FDFE4D"/>
    <w:rsid w:val="F5E5678F"/>
    <w:rsid w:val="F675C5A8"/>
    <w:rsid w:val="FAE50011"/>
    <w:rsid w:val="FBDFC3ED"/>
    <w:rsid w:val="FD7D4879"/>
    <w:rsid w:val="FE6F5E1D"/>
    <w:rsid w:val="FF6FA58E"/>
    <w:rsid w:val="FF7F2CF5"/>
    <w:rsid w:val="FFAB8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786</Words>
  <Characters>786</Characters>
  <Lines>0</Lines>
  <Paragraphs>0</Paragraphs>
  <TotalTime>4</TotalTime>
  <ScaleCrop>false</ScaleCrop>
  <LinksUpToDate>false</LinksUpToDate>
  <CharactersWithSpaces>999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2018-10-02T10:09:00Z</dcterms:created>
  <dc:creator>dong</dc:creator>
  <cp:lastModifiedBy>Yuki</cp:lastModifiedBy>
  <dcterms:modified xsi:type="dcterms:W3CDTF">2023-03-28T03:09:58Z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F51789F885D3427DA180AD512B892674</vt:lpwstr>
  </property>
</Properties>
</file>